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E7" w:rsidRPr="00092AE7" w:rsidRDefault="00092AE7" w:rsidP="00092AE7">
      <w:pPr>
        <w:widowControl/>
        <w:jc w:val="center"/>
        <w:rPr>
          <w:rFonts w:ascii="宋体" w:eastAsia="宋体" w:hAnsi="宋体" w:cs="Times New Roman"/>
          <w:b/>
          <w:kern w:val="0"/>
          <w:sz w:val="32"/>
          <w:szCs w:val="32"/>
          <w:lang w:bidi="en-US"/>
        </w:rPr>
      </w:pPr>
    </w:p>
    <w:p w:rsidR="00092AE7" w:rsidRPr="00092AE7" w:rsidRDefault="00092AE7" w:rsidP="00092AE7">
      <w:pPr>
        <w:widowControl/>
        <w:jc w:val="center"/>
        <w:rPr>
          <w:rFonts w:ascii="宋体" w:eastAsia="宋体" w:hAnsi="宋体" w:cs="Times New Roman"/>
          <w:b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b/>
          <w:kern w:val="0"/>
          <w:sz w:val="32"/>
          <w:szCs w:val="32"/>
          <w:lang w:bidi="en-US"/>
        </w:rPr>
        <w:t>培训学员往返交通费报销说明</w:t>
      </w:r>
    </w:p>
    <w:p w:rsidR="00092AE7" w:rsidRPr="00092AE7" w:rsidRDefault="00092AE7" w:rsidP="00092AE7">
      <w:pPr>
        <w:widowControl/>
        <w:ind w:firstLineChars="250" w:firstLine="800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杭州师范大学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（项目主体）负责承担学员参加培训期间往返</w:t>
      </w:r>
      <w:r w:rsidRPr="00092AE7">
        <w:rPr>
          <w:rFonts w:ascii="宋体" w:eastAsia="宋体" w:hAnsi="宋体" w:cs="Times New Roman"/>
          <w:kern w:val="0"/>
          <w:sz w:val="32"/>
          <w:szCs w:val="32"/>
          <w:u w:val="single"/>
          <w:lang w:bidi="en-US"/>
        </w:rPr>
        <w:t xml:space="preserve"> 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>杭州    （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集中培训地点）的交通费，现将报销要求说明如下：</w:t>
      </w:r>
    </w:p>
    <w:p w:rsidR="00092AE7" w:rsidRPr="00092AE7" w:rsidRDefault="00092AE7" w:rsidP="00092AE7">
      <w:pPr>
        <w:widowControl/>
        <w:ind w:firstLineChars="200" w:firstLine="643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b/>
          <w:kern w:val="0"/>
          <w:sz w:val="32"/>
          <w:szCs w:val="32"/>
          <w:lang w:bidi="en-US"/>
        </w:rPr>
        <w:t>第一条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 xml:space="preserve"> 交通费报销范围为学员由所属地一次性往返于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杭州  （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集中培训地点）参加培训产生的城市间交通费用。</w:t>
      </w:r>
    </w:p>
    <w:p w:rsidR="00092AE7" w:rsidRPr="00092AE7" w:rsidRDefault="00092AE7" w:rsidP="00092AE7">
      <w:pPr>
        <w:widowControl/>
        <w:ind w:firstLineChars="200" w:firstLine="643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b/>
          <w:kern w:val="0"/>
          <w:sz w:val="32"/>
          <w:szCs w:val="32"/>
          <w:lang w:bidi="en-US"/>
        </w:rPr>
        <w:t>第二条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 xml:space="preserve"> 学员可乘坐火车、飞机等交通工具往返。</w:t>
      </w:r>
    </w:p>
    <w:p w:rsidR="00092AE7" w:rsidRPr="00092AE7" w:rsidRDefault="00092AE7" w:rsidP="00092AE7">
      <w:pPr>
        <w:widowControl/>
        <w:ind w:firstLineChars="200" w:firstLine="643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b/>
          <w:kern w:val="0"/>
          <w:sz w:val="32"/>
          <w:szCs w:val="32"/>
          <w:lang w:bidi="en-US"/>
        </w:rPr>
        <w:t>第三条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 xml:space="preserve"> 学员要按照规定乘坐交通工具，凭据报销交通费。以里程为准,距离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  杭州</w:t>
      </w:r>
      <w:r w:rsidRPr="00092AE7">
        <w:rPr>
          <w:rFonts w:ascii="宋体" w:eastAsia="宋体" w:hAnsi="宋体" w:cs="Times New Roman"/>
          <w:kern w:val="0"/>
          <w:sz w:val="32"/>
          <w:szCs w:val="32"/>
          <w:u w:val="single"/>
          <w:lang w:bidi="en-US"/>
        </w:rPr>
        <w:t xml:space="preserve">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>（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集中培训地点）1300公里以内，可乘坐高铁、动车、普通列车【若飞机票价低于火车票价，可征得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杭州师范大学   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（项目主体）同意后乘坐飞机】；距离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  杭州  （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集中培训地点）1300公里以上的，且情况特殊的学员可申请乘坐飞机。因经费有限，请学员优先选择铁路交通，如选择乘坐飞机，请尽量选择折扣机票，并提前向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     杭州师范大学 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（项目主体）递交申请。乘坐</w:t>
      </w:r>
      <w:proofErr w:type="gramStart"/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交通工具舱级的</w:t>
      </w:r>
      <w:proofErr w:type="gramEnd"/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具体规定见下表：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04"/>
        <w:gridCol w:w="2153"/>
        <w:gridCol w:w="2416"/>
      </w:tblGrid>
      <w:tr w:rsidR="00092AE7" w:rsidRPr="00092AE7" w:rsidTr="00417A28">
        <w:trPr>
          <w:jc w:val="center"/>
        </w:trPr>
        <w:tc>
          <w:tcPr>
            <w:tcW w:w="2004" w:type="dxa"/>
            <w:vAlign w:val="center"/>
          </w:tcPr>
          <w:p w:rsidR="00092AE7" w:rsidRPr="00092AE7" w:rsidRDefault="00092AE7" w:rsidP="00092AE7">
            <w:pPr>
              <w:widowControl/>
              <w:ind w:firstLineChars="200" w:firstLine="643"/>
              <w:jc w:val="left"/>
              <w:rPr>
                <w:rFonts w:ascii="宋体" w:hAnsi="宋体"/>
                <w:b/>
                <w:sz w:val="32"/>
                <w:szCs w:val="32"/>
              </w:rPr>
            </w:pPr>
            <w:r w:rsidRPr="00092AE7">
              <w:rPr>
                <w:rFonts w:ascii="宋体" w:hAnsi="宋体" w:hint="eastAsia"/>
                <w:b/>
                <w:sz w:val="32"/>
                <w:szCs w:val="32"/>
              </w:rPr>
              <w:t>火车</w:t>
            </w:r>
          </w:p>
        </w:tc>
        <w:tc>
          <w:tcPr>
            <w:tcW w:w="2153" w:type="dxa"/>
            <w:vAlign w:val="center"/>
          </w:tcPr>
          <w:p w:rsidR="00092AE7" w:rsidRPr="00092AE7" w:rsidRDefault="00092AE7" w:rsidP="00092AE7">
            <w:pPr>
              <w:widowControl/>
              <w:ind w:firstLineChars="200" w:firstLine="643"/>
              <w:jc w:val="left"/>
              <w:rPr>
                <w:rFonts w:ascii="宋体" w:hAnsi="宋体"/>
                <w:b/>
                <w:sz w:val="32"/>
                <w:szCs w:val="32"/>
              </w:rPr>
            </w:pPr>
            <w:r w:rsidRPr="00092AE7">
              <w:rPr>
                <w:rFonts w:ascii="宋体" w:hAnsi="宋体" w:hint="eastAsia"/>
                <w:b/>
                <w:sz w:val="32"/>
                <w:szCs w:val="32"/>
              </w:rPr>
              <w:t>飞机</w:t>
            </w:r>
          </w:p>
        </w:tc>
        <w:tc>
          <w:tcPr>
            <w:tcW w:w="2416" w:type="dxa"/>
            <w:vAlign w:val="center"/>
          </w:tcPr>
          <w:p w:rsidR="00092AE7" w:rsidRPr="00092AE7" w:rsidRDefault="00092AE7" w:rsidP="00092AE7">
            <w:pPr>
              <w:widowControl/>
              <w:ind w:firstLineChars="50" w:firstLine="161"/>
              <w:jc w:val="left"/>
              <w:rPr>
                <w:rFonts w:ascii="宋体" w:hAnsi="宋体"/>
                <w:b/>
                <w:sz w:val="32"/>
                <w:szCs w:val="32"/>
              </w:rPr>
            </w:pPr>
            <w:r w:rsidRPr="00092AE7">
              <w:rPr>
                <w:rFonts w:ascii="宋体" w:hAnsi="宋体" w:hint="eastAsia"/>
                <w:b/>
                <w:sz w:val="32"/>
                <w:szCs w:val="32"/>
              </w:rPr>
              <w:t>其他交通工具</w:t>
            </w:r>
          </w:p>
        </w:tc>
      </w:tr>
      <w:tr w:rsidR="00092AE7" w:rsidRPr="00092AE7" w:rsidTr="00417A28">
        <w:trPr>
          <w:jc w:val="center"/>
        </w:trPr>
        <w:tc>
          <w:tcPr>
            <w:tcW w:w="2004" w:type="dxa"/>
            <w:vAlign w:val="center"/>
          </w:tcPr>
          <w:p w:rsidR="00092AE7" w:rsidRPr="00092AE7" w:rsidRDefault="00092AE7" w:rsidP="00092AE7">
            <w:pPr>
              <w:widowControl/>
              <w:jc w:val="left"/>
              <w:rPr>
                <w:rFonts w:ascii="宋体" w:hAnsi="宋体"/>
                <w:sz w:val="32"/>
                <w:szCs w:val="32"/>
              </w:rPr>
            </w:pPr>
            <w:r w:rsidRPr="00092AE7">
              <w:rPr>
                <w:rFonts w:ascii="宋体" w:hAnsi="宋体" w:hint="eastAsia"/>
                <w:sz w:val="32"/>
                <w:szCs w:val="32"/>
              </w:rPr>
              <w:t xml:space="preserve"> 硬卧，高铁/动车二等座</w:t>
            </w:r>
          </w:p>
        </w:tc>
        <w:tc>
          <w:tcPr>
            <w:tcW w:w="2153" w:type="dxa"/>
            <w:vAlign w:val="center"/>
          </w:tcPr>
          <w:p w:rsidR="00092AE7" w:rsidRPr="00092AE7" w:rsidRDefault="00092AE7" w:rsidP="00092AE7">
            <w:pPr>
              <w:widowControl/>
              <w:ind w:firstLineChars="150" w:firstLine="480"/>
              <w:jc w:val="left"/>
              <w:rPr>
                <w:rFonts w:ascii="宋体" w:hAnsi="宋体"/>
                <w:sz w:val="32"/>
                <w:szCs w:val="32"/>
              </w:rPr>
            </w:pPr>
            <w:r w:rsidRPr="00092AE7">
              <w:rPr>
                <w:rFonts w:ascii="宋体" w:hAnsi="宋体" w:hint="eastAsia"/>
                <w:sz w:val="32"/>
                <w:szCs w:val="32"/>
              </w:rPr>
              <w:t>经济舱</w:t>
            </w:r>
          </w:p>
        </w:tc>
        <w:tc>
          <w:tcPr>
            <w:tcW w:w="2416" w:type="dxa"/>
            <w:vAlign w:val="center"/>
          </w:tcPr>
          <w:p w:rsidR="00092AE7" w:rsidRPr="00092AE7" w:rsidRDefault="00092AE7" w:rsidP="00092AE7">
            <w:pPr>
              <w:widowControl/>
              <w:ind w:firstLineChars="100" w:firstLine="320"/>
              <w:jc w:val="left"/>
              <w:rPr>
                <w:rFonts w:ascii="宋体" w:hAnsi="宋体"/>
                <w:sz w:val="32"/>
                <w:szCs w:val="32"/>
              </w:rPr>
            </w:pPr>
            <w:r w:rsidRPr="00092AE7">
              <w:rPr>
                <w:rFonts w:ascii="宋体" w:hAnsi="宋体" w:hint="eastAsia"/>
                <w:sz w:val="32"/>
                <w:szCs w:val="32"/>
              </w:rPr>
              <w:t>长途客车等</w:t>
            </w:r>
          </w:p>
          <w:p w:rsidR="00092AE7" w:rsidRPr="00092AE7" w:rsidRDefault="00092AE7" w:rsidP="00092AE7">
            <w:pPr>
              <w:widowControl/>
              <w:ind w:firstLineChars="150" w:firstLine="480"/>
              <w:jc w:val="left"/>
              <w:rPr>
                <w:rFonts w:ascii="宋体" w:hAnsi="宋体"/>
                <w:sz w:val="32"/>
                <w:szCs w:val="32"/>
              </w:rPr>
            </w:pPr>
            <w:r w:rsidRPr="00092AE7">
              <w:rPr>
                <w:rFonts w:ascii="宋体" w:hAnsi="宋体" w:hint="eastAsia"/>
                <w:sz w:val="32"/>
                <w:szCs w:val="32"/>
              </w:rPr>
              <w:t>凭据报销</w:t>
            </w:r>
          </w:p>
        </w:tc>
      </w:tr>
    </w:tbl>
    <w:p w:rsidR="00092AE7" w:rsidRPr="00092AE7" w:rsidRDefault="00092AE7" w:rsidP="00092AE7">
      <w:pPr>
        <w:widowControl/>
        <w:spacing w:after="200" w:line="276" w:lineRule="auto"/>
        <w:ind w:firstLineChars="200" w:firstLine="640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未按规定乘坐交通工具的，超支部分由个人自理。</w:t>
      </w:r>
    </w:p>
    <w:p w:rsidR="00092AE7" w:rsidRPr="00092AE7" w:rsidRDefault="00092AE7" w:rsidP="00092AE7">
      <w:pPr>
        <w:widowControl/>
        <w:spacing w:after="200" w:line="276" w:lineRule="auto"/>
        <w:ind w:firstLineChars="200" w:firstLine="643"/>
        <w:jc w:val="left"/>
        <w:rPr>
          <w:rFonts w:ascii="宋体" w:eastAsia="宋体" w:hAnsi="宋体" w:cs="Times New Roman"/>
          <w:kern w:val="0"/>
          <w:sz w:val="32"/>
          <w:szCs w:val="32"/>
          <w:lang w:bidi="en-US"/>
        </w:rPr>
      </w:pPr>
      <w:r w:rsidRPr="00092AE7">
        <w:rPr>
          <w:rFonts w:ascii="宋体" w:eastAsia="宋体" w:hAnsi="宋体" w:cs="Times New Roman" w:hint="eastAsia"/>
          <w:b/>
          <w:kern w:val="0"/>
          <w:sz w:val="32"/>
          <w:szCs w:val="32"/>
          <w:lang w:bidi="en-US"/>
        </w:rPr>
        <w:lastRenderedPageBreak/>
        <w:t>第四条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 xml:space="preserve"> 学员于报到当日提供到达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  杭州   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（集中培训地点）的单程票据，返程票据请于培训结束后5个工作日内邮寄至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 xml:space="preserve">  杭州师范大学文化创意与传媒学院  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lang w:bidi="en-US"/>
        </w:rPr>
        <w:t>，地址：</w:t>
      </w:r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>杭州市余杭区余杭塘路2318号杭州师范大学文化创意与传媒</w:t>
      </w:r>
      <w:proofErr w:type="gramStart"/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>学院恕园1号</w:t>
      </w:r>
      <w:proofErr w:type="gramEnd"/>
      <w:r w:rsidRPr="00092AE7">
        <w:rPr>
          <w:rFonts w:ascii="宋体" w:eastAsia="宋体" w:hAnsi="宋体" w:cs="Times New Roman" w:hint="eastAsia"/>
          <w:kern w:val="0"/>
          <w:sz w:val="32"/>
          <w:szCs w:val="32"/>
          <w:u w:val="single"/>
          <w:lang w:bidi="en-US"/>
        </w:rPr>
        <w:t>楼。</w:t>
      </w:r>
    </w:p>
    <w:p w:rsidR="00092AE7" w:rsidRPr="00092AE7" w:rsidRDefault="00092AE7" w:rsidP="00092AE7">
      <w:pPr>
        <w:widowControl/>
        <w:jc w:val="left"/>
        <w:rPr>
          <w:rFonts w:ascii="宋体" w:eastAsia="宋体" w:hAnsi="宋体" w:cs="Times New Roman"/>
          <w:b/>
          <w:bCs/>
          <w:kern w:val="0"/>
          <w:sz w:val="32"/>
          <w:szCs w:val="32"/>
          <w:lang w:bidi="en-US"/>
        </w:rPr>
      </w:pPr>
    </w:p>
    <w:p w:rsidR="00E879F1" w:rsidRPr="00092AE7" w:rsidRDefault="00E879F1">
      <w:bookmarkStart w:id="0" w:name="_GoBack"/>
      <w:bookmarkEnd w:id="0"/>
    </w:p>
    <w:sectPr w:rsidR="00E879F1" w:rsidRPr="00092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E7"/>
    <w:rsid w:val="00092AE7"/>
    <w:rsid w:val="00E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C9CEF-396C-4ED6-BDFB-BB6F7F6D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AE7"/>
    <w:rPr>
      <w:rFonts w:ascii="Times New Roman" w:eastAsia="宋体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2021-11-09T03:45:00Z</dcterms:created>
  <dcterms:modified xsi:type="dcterms:W3CDTF">2021-11-09T03:45:00Z</dcterms:modified>
</cp:coreProperties>
</file>